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44C" w:rsidRPr="0066744C" w:rsidRDefault="0066744C" w:rsidP="0066744C">
      <w:pPr>
        <w:shd w:val="clear" w:color="auto" w:fill="FFFFFF"/>
        <w:bidi w:val="0"/>
        <w:spacing w:line="600" w:lineRule="atLeast"/>
        <w:jc w:val="right"/>
        <w:outlineLvl w:val="0"/>
        <w:rPr>
          <w:rFonts w:ascii="Tahoma" w:eastAsia="Times New Roman" w:hAnsi="Tahoma" w:cs="B Nazanin" w:hint="cs"/>
          <w:b/>
          <w:bCs/>
          <w:color w:val="5A5A5A"/>
          <w:sz w:val="24"/>
          <w:szCs w:val="24"/>
          <w:rtl/>
        </w:rPr>
      </w:pPr>
      <w:r>
        <w:rPr>
          <w:rFonts w:ascii="Tahoma" w:eastAsia="Times New Roman" w:hAnsi="Tahoma" w:cs="Tahoma" w:hint="cs"/>
          <w:color w:val="5A5A5A"/>
          <w:sz w:val="18"/>
          <w:szCs w:val="18"/>
          <w:rtl/>
        </w:rPr>
        <w:t>"</w:t>
      </w:r>
      <w:r w:rsidRPr="0066744C">
        <w:rPr>
          <w:rFonts w:ascii="Tahoma" w:eastAsia="Times New Roman" w:hAnsi="Tahoma" w:cs="B Nazanin" w:hint="cs"/>
          <w:b/>
          <w:bCs/>
          <w:color w:val="5A5A5A"/>
          <w:sz w:val="24"/>
          <w:szCs w:val="24"/>
          <w:rtl/>
        </w:rPr>
        <w:t>توسط بنیاد "بخشش" صورت پذیرفت:</w:t>
      </w:r>
    </w:p>
    <w:p w:rsidR="0066744C" w:rsidRPr="0066744C" w:rsidRDefault="0066744C" w:rsidP="0066744C">
      <w:pPr>
        <w:shd w:val="clear" w:color="auto" w:fill="FFFFFF"/>
        <w:bidi w:val="0"/>
        <w:spacing w:line="600" w:lineRule="atLeast"/>
        <w:jc w:val="right"/>
        <w:outlineLvl w:val="0"/>
        <w:rPr>
          <w:rFonts w:ascii="inherit" w:eastAsia="Times New Roman" w:hAnsi="inherit" w:cs="B Nazanin"/>
          <w:b/>
          <w:bCs/>
          <w:color w:val="417DCC"/>
          <w:kern w:val="36"/>
          <w:sz w:val="30"/>
          <w:szCs w:val="30"/>
        </w:rPr>
      </w:pPr>
      <w:r w:rsidRPr="0066744C">
        <w:rPr>
          <w:rFonts w:ascii="inherit" w:eastAsia="Times New Roman" w:hAnsi="inherit" w:cs="B Nazanin"/>
          <w:b/>
          <w:bCs/>
          <w:color w:val="417DCC"/>
          <w:kern w:val="36"/>
          <w:sz w:val="30"/>
          <w:szCs w:val="30"/>
          <w:rtl/>
        </w:rPr>
        <w:t>غربالگری بیش از ۳۰۰ کودک در جنوب سیستان و بلوچستان انجام شد</w:t>
      </w:r>
    </w:p>
    <w:p w:rsidR="0066744C" w:rsidRPr="0066744C" w:rsidRDefault="0066744C" w:rsidP="0066744C">
      <w:pPr>
        <w:shd w:val="clear" w:color="auto" w:fill="E8F9FB"/>
        <w:bidi w:val="0"/>
        <w:spacing w:after="0" w:line="375" w:lineRule="atLeast"/>
        <w:jc w:val="right"/>
        <w:rPr>
          <w:rFonts w:ascii="Tahoma" w:eastAsia="Times New Roman" w:hAnsi="Tahoma" w:cs="B Nazanin"/>
          <w:color w:val="353939"/>
          <w:sz w:val="21"/>
          <w:szCs w:val="21"/>
        </w:rPr>
      </w:pPr>
      <w:r>
        <w:rPr>
          <w:rFonts w:ascii="Tahoma" w:eastAsia="Times New Roman" w:hAnsi="Tahoma" w:cs="B Nazanin" w:hint="cs"/>
          <w:color w:val="353939"/>
          <w:sz w:val="21"/>
          <w:szCs w:val="21"/>
          <w:rtl/>
        </w:rPr>
        <w:t xml:space="preserve">رئیس </w:t>
      </w:r>
      <w:bookmarkStart w:id="0" w:name="_GoBack"/>
      <w:bookmarkEnd w:id="0"/>
      <w:r w:rsidRPr="0066744C">
        <w:rPr>
          <w:rFonts w:ascii="Tahoma" w:eastAsia="Times New Roman" w:hAnsi="Tahoma" w:cs="B Nazanin"/>
          <w:color w:val="353939"/>
          <w:sz w:val="21"/>
          <w:szCs w:val="21"/>
          <w:rtl/>
        </w:rPr>
        <w:t>دانشگاه علوم پزشکی ایرانشهر گفت: غربالگری شنوایی سنجی بیش از ۳۰۰ کودک در جنوب سیستان و بلوچستان با همکاری این دانشگاه و بنیاد خیریه شنوایی بخشی شفا (بخشش) انجام شد</w:t>
      </w:r>
      <w:r w:rsidRPr="0066744C">
        <w:rPr>
          <w:rFonts w:ascii="Tahoma" w:eastAsia="Times New Roman" w:hAnsi="Tahoma" w:cs="B Nazanin"/>
          <w:color w:val="353939"/>
          <w:sz w:val="21"/>
          <w:szCs w:val="21"/>
        </w:rPr>
        <w:t>.</w:t>
      </w:r>
    </w:p>
    <w:p w:rsidR="0066744C" w:rsidRPr="0066744C" w:rsidRDefault="0066744C" w:rsidP="0066744C">
      <w:pPr>
        <w:shd w:val="clear" w:color="auto" w:fill="FFFFFF"/>
        <w:bidi w:val="0"/>
        <w:spacing w:after="45" w:line="390" w:lineRule="atLeast"/>
        <w:jc w:val="right"/>
        <w:rPr>
          <w:rFonts w:ascii="Tahoma" w:eastAsia="Times New Roman" w:hAnsi="Tahoma" w:cs="B Nazanin"/>
          <w:color w:val="333333"/>
          <w:sz w:val="23"/>
          <w:szCs w:val="23"/>
        </w:rPr>
      </w:pPr>
    </w:p>
    <w:p w:rsidR="0066744C" w:rsidRPr="0066744C" w:rsidRDefault="0066744C" w:rsidP="0066744C">
      <w:pPr>
        <w:shd w:val="clear" w:color="auto" w:fill="FFFFFF"/>
        <w:bidi w:val="0"/>
        <w:spacing w:after="0" w:line="390" w:lineRule="atLeast"/>
        <w:jc w:val="right"/>
        <w:rPr>
          <w:rFonts w:ascii="Tahoma" w:eastAsia="Times New Roman" w:hAnsi="Tahoma" w:cs="B Nazanin"/>
          <w:b/>
          <w:bCs/>
          <w:color w:val="333333"/>
          <w:sz w:val="23"/>
          <w:szCs w:val="23"/>
        </w:rPr>
      </w:pPr>
      <w:r w:rsidRPr="0066744C">
        <w:rPr>
          <w:rFonts w:ascii="Tahoma" w:eastAsia="Times New Roman" w:hAnsi="Tahoma" w:cs="B Nazanin"/>
          <w:b/>
          <w:bCs/>
          <w:color w:val="333333"/>
          <w:sz w:val="23"/>
          <w:szCs w:val="23"/>
          <w:rtl/>
        </w:rPr>
        <w:t>به گزار</w:t>
      </w:r>
      <w:r w:rsidRPr="0066744C">
        <w:rPr>
          <w:rFonts w:ascii="Tahoma" w:eastAsia="Times New Roman" w:hAnsi="Tahoma" w:cs="B Nazanin" w:hint="cs"/>
          <w:b/>
          <w:bCs/>
          <w:color w:val="333333"/>
          <w:sz w:val="23"/>
          <w:szCs w:val="23"/>
          <w:rtl/>
        </w:rPr>
        <w:t>ش</w:t>
      </w:r>
      <w:r w:rsidRPr="0066744C">
        <w:rPr>
          <w:rFonts w:ascii="Tahoma" w:eastAsia="Times New Roman" w:hAnsi="Tahoma" w:cs="B Nazanin"/>
          <w:b/>
          <w:bCs/>
          <w:color w:val="333333"/>
          <w:sz w:val="23"/>
          <w:szCs w:val="23"/>
          <w:rtl/>
        </w:rPr>
        <w:t xml:space="preserve"> روابط عمومی </w:t>
      </w:r>
      <w:r w:rsidRPr="0066744C">
        <w:rPr>
          <w:rFonts w:ascii="Tahoma" w:eastAsia="Times New Roman" w:hAnsi="Tahoma" w:cs="B Nazanin" w:hint="cs"/>
          <w:b/>
          <w:bCs/>
          <w:color w:val="333333"/>
          <w:sz w:val="23"/>
          <w:szCs w:val="23"/>
          <w:rtl/>
        </w:rPr>
        <w:t>روابط عمومی "بخشش" دکتر امینی فر" رئیس دانشگاه علوم  پزشکی ایرانشهر"</w:t>
      </w:r>
      <w:r w:rsidRPr="0066744C">
        <w:rPr>
          <w:rFonts w:ascii="Tahoma" w:eastAsia="Times New Roman" w:hAnsi="Tahoma" w:cs="B Nazanin"/>
          <w:b/>
          <w:bCs/>
          <w:color w:val="333333"/>
          <w:sz w:val="23"/>
          <w:szCs w:val="23"/>
          <w:rtl/>
        </w:rPr>
        <w:t>با اشاره به حضور تیم فوق تخصصی بنیاد خیریه شنوایی بخشی شفا (بخشش) در حوزه دانشگاه علوم پزشکی ایرانشهر اظهار داشت: این تیم ۱۳ نفره شامل چهار نفر فوق تخصص جراحی گوش، چهار نفر کارشناس شنوایی سنجی</w:t>
      </w:r>
      <w:r w:rsidRPr="0066744C">
        <w:rPr>
          <w:rFonts w:ascii="Tahoma" w:eastAsia="Times New Roman" w:hAnsi="Tahoma" w:cs="B Nazanin"/>
          <w:b/>
          <w:bCs/>
          <w:color w:val="333333"/>
          <w:sz w:val="23"/>
          <w:szCs w:val="23"/>
        </w:rPr>
        <w:t xml:space="preserve"> (Audiometry)</w:t>
      </w:r>
      <w:r w:rsidRPr="0066744C">
        <w:rPr>
          <w:rFonts w:ascii="Tahoma" w:eastAsia="Times New Roman" w:hAnsi="Tahoma" w:cs="B Nazanin"/>
          <w:b/>
          <w:bCs/>
          <w:color w:val="333333"/>
          <w:sz w:val="23"/>
          <w:szCs w:val="23"/>
          <w:rtl/>
        </w:rPr>
        <w:t>، یک نفر متخصص ژنتیک پیشگیری و چهار نفر کارشناس برای نخستین بار در ۲ روز اقدام به غربالگری و شنوایی سنجی کودکان کردند</w:t>
      </w:r>
      <w:r w:rsidRPr="0066744C">
        <w:rPr>
          <w:rFonts w:ascii="Tahoma" w:eastAsia="Times New Roman" w:hAnsi="Tahoma" w:cs="B Nazanin"/>
          <w:b/>
          <w:bCs/>
          <w:color w:val="333333"/>
          <w:sz w:val="23"/>
          <w:szCs w:val="23"/>
        </w:rPr>
        <w:t>.</w:t>
      </w:r>
      <w:r w:rsidRPr="0066744C">
        <w:rPr>
          <w:rFonts w:ascii="Tahoma" w:eastAsia="Times New Roman" w:hAnsi="Tahoma" w:cs="B Nazanin"/>
          <w:b/>
          <w:bCs/>
          <w:color w:val="333333"/>
          <w:sz w:val="23"/>
          <w:szCs w:val="23"/>
        </w:rPr>
        <w:br/>
      </w:r>
      <w:r w:rsidRPr="0066744C">
        <w:rPr>
          <w:rFonts w:ascii="Tahoma" w:eastAsia="Times New Roman" w:hAnsi="Tahoma" w:cs="B Nazanin"/>
          <w:b/>
          <w:bCs/>
          <w:color w:val="333333"/>
          <w:sz w:val="23"/>
          <w:szCs w:val="23"/>
          <w:rtl/>
        </w:rPr>
        <w:t>وی گفت: تیم فوق تخصصی در مرحله نخست غربالگری بیماران کم شنوا و ناشنوا را انجام دادند و سپس کودکانی که کاندید کاشت حلزون بودند را شناسایی و تمامی این کودکان به طور رایگان تحت درمان کاشت حلزون قرار خواهند گرفت</w:t>
      </w:r>
      <w:r w:rsidRPr="0066744C">
        <w:rPr>
          <w:rFonts w:ascii="Tahoma" w:eastAsia="Times New Roman" w:hAnsi="Tahoma" w:cs="B Nazanin"/>
          <w:b/>
          <w:bCs/>
          <w:color w:val="333333"/>
          <w:sz w:val="23"/>
          <w:szCs w:val="23"/>
        </w:rPr>
        <w:t>.</w:t>
      </w:r>
      <w:r w:rsidRPr="0066744C">
        <w:rPr>
          <w:rFonts w:ascii="Tahoma" w:eastAsia="Times New Roman" w:hAnsi="Tahoma" w:cs="B Nazanin"/>
          <w:b/>
          <w:bCs/>
          <w:color w:val="333333"/>
          <w:sz w:val="23"/>
          <w:szCs w:val="23"/>
        </w:rPr>
        <w:br/>
      </w:r>
      <w:r w:rsidRPr="0066744C">
        <w:rPr>
          <w:rFonts w:ascii="Tahoma" w:eastAsia="Times New Roman" w:hAnsi="Tahoma" w:cs="B Nazanin"/>
          <w:b/>
          <w:bCs/>
          <w:color w:val="333333"/>
          <w:sz w:val="23"/>
          <w:szCs w:val="23"/>
          <w:rtl/>
        </w:rPr>
        <w:t>معاون درمان دانشگاه علوم پزشکی ایرانشهر افزود: تعدادی از بیماران نیازمند کمک هزینه کاشت و تامین قطعات بودند که به بنیاد بخشش، کمیته امداد امام خمینی (ره) و سازمان بهزیستی معرفی و مقرر شد تحت حمایت این</w:t>
      </w:r>
      <w:r>
        <w:rPr>
          <w:rFonts w:ascii="Tahoma" w:eastAsia="Times New Roman" w:hAnsi="Tahoma" w:cs="B Nazanin" w:hint="cs"/>
          <w:b/>
          <w:bCs/>
          <w:color w:val="333333"/>
          <w:sz w:val="23"/>
          <w:szCs w:val="23"/>
          <w:rtl/>
        </w:rPr>
        <w:t xml:space="preserve"> نهادها قرار گیرند.</w:t>
      </w:r>
      <w:r w:rsidRPr="0066744C">
        <w:rPr>
          <w:rFonts w:ascii="Tahoma" w:eastAsia="Times New Roman" w:hAnsi="Tahoma" w:cs="B Nazanin"/>
          <w:b/>
          <w:bCs/>
          <w:color w:val="333333"/>
          <w:sz w:val="23"/>
          <w:szCs w:val="23"/>
          <w:rtl/>
        </w:rPr>
        <w:t xml:space="preserve"> </w:t>
      </w:r>
      <w:r w:rsidRPr="0066744C">
        <w:rPr>
          <w:rFonts w:ascii="Tahoma" w:eastAsia="Times New Roman" w:hAnsi="Tahoma" w:cs="B Nazanin"/>
          <w:b/>
          <w:bCs/>
          <w:color w:val="333333"/>
          <w:sz w:val="23"/>
          <w:szCs w:val="23"/>
        </w:rPr>
        <w:br/>
        <w:t> </w:t>
      </w:r>
    </w:p>
    <w:p w:rsidR="00110A36" w:rsidRPr="0066744C" w:rsidRDefault="00110A36">
      <w:pPr>
        <w:rPr>
          <w:rFonts w:cs="B Nazanin"/>
        </w:rPr>
      </w:pPr>
    </w:p>
    <w:sectPr w:rsidR="00110A36" w:rsidRPr="0066744C" w:rsidSect="00FA5F1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4C"/>
    <w:rsid w:val="00110A36"/>
    <w:rsid w:val="0066744C"/>
    <w:rsid w:val="00FA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6B98D52"/>
  <w15:chartTrackingRefBased/>
  <w15:docId w15:val="{52D5B230-1534-4868-BAEF-2DF335F3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Lotus"/>
        <w:sz w:val="22"/>
        <w:szCs w:val="28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1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6173">
          <w:marLeft w:val="-75"/>
          <w:marRight w:val="-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68937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9766">
                  <w:marLeft w:val="0"/>
                  <w:marRight w:val="0"/>
                  <w:marTop w:val="0"/>
                  <w:marBottom w:val="0"/>
                  <w:divBdr>
                    <w:top w:val="single" w:sz="6" w:space="0" w:color="BDDFFF"/>
                    <w:left w:val="single" w:sz="6" w:space="0" w:color="BDDFFF"/>
                    <w:bottom w:val="single" w:sz="6" w:space="0" w:color="BDDFFF"/>
                    <w:right w:val="single" w:sz="6" w:space="0" w:color="BDDFFF"/>
                  </w:divBdr>
                  <w:divsChild>
                    <w:div w:id="177451927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83004">
                          <w:marLeft w:val="-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487134">
          <w:marLeft w:val="-75"/>
          <w:marRight w:val="-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3823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4734">
                          <w:marLeft w:val="-60"/>
                          <w:marRight w:val="0"/>
                          <w:marTop w:val="15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808080"/>
                                <w:left w:val="single" w:sz="6" w:space="1" w:color="808080"/>
                                <w:bottom w:val="single" w:sz="6" w:space="1" w:color="808080"/>
                                <w:right w:val="single" w:sz="6" w:space="1" w:color="80808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2019-07-31T11:41:00Z</dcterms:created>
  <dcterms:modified xsi:type="dcterms:W3CDTF">2019-07-31T11:47:00Z</dcterms:modified>
</cp:coreProperties>
</file>